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02" w:rsidRDefault="00142202" w:rsidP="0014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02">
        <w:rPr>
          <w:rFonts w:ascii="Times New Roman" w:hAnsi="Times New Roman" w:cs="Times New Roman"/>
          <w:b/>
          <w:sz w:val="28"/>
          <w:szCs w:val="28"/>
        </w:rPr>
        <w:t xml:space="preserve">СУЩНОСТЬ И ФОРМЫ </w:t>
      </w:r>
    </w:p>
    <w:p w:rsidR="00142202" w:rsidRPr="00142202" w:rsidRDefault="00142202" w:rsidP="0014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02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</w:t>
      </w:r>
    </w:p>
    <w:p w:rsidR="00142202" w:rsidRPr="00142202" w:rsidRDefault="00142202" w:rsidP="00F52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 xml:space="preserve">     </w:t>
      </w:r>
      <w:r w:rsidRPr="00142202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</w:t>
      </w:r>
      <w:r w:rsidRPr="00142202">
        <w:rPr>
          <w:rFonts w:ascii="Times New Roman" w:hAnsi="Times New Roman" w:cs="Times New Roman"/>
          <w:sz w:val="28"/>
          <w:szCs w:val="28"/>
        </w:rPr>
        <w:t xml:space="preserve"> (ПД) – это инициативная самостоятельная деятельность граждан и их объединений, направленн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2202">
        <w:rPr>
          <w:rFonts w:ascii="Times New Roman" w:hAnsi="Times New Roman" w:cs="Times New Roman"/>
          <w:sz w:val="28"/>
          <w:szCs w:val="28"/>
        </w:rPr>
        <w:t xml:space="preserve"> на получение прибыли.</w:t>
      </w:r>
    </w:p>
    <w:p w:rsidR="00142202" w:rsidRPr="00142202" w:rsidRDefault="00142202" w:rsidP="00F52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 xml:space="preserve">      ПД осуществляется гражданами на свой риск и под имущественную ответственность в пределах, определяемых организационно-правовой формой предприятия. </w:t>
      </w:r>
    </w:p>
    <w:p w:rsidR="00142202" w:rsidRDefault="00142202" w:rsidP="00F52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 xml:space="preserve">     ПД осуществляемая без привлечения наемного труда – регистрируется как индивидуальная трудовая деятельность, а с привлечением наемного труда регистрируется как предприятие.</w:t>
      </w:r>
    </w:p>
    <w:p w:rsidR="00F5242A" w:rsidRDefault="00F5242A" w:rsidP="00F52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142202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приобретения статуса индивидуального предпринимателя гражданин должен обладать следующими общими признаками субъекта гражданского (и предпринимательского) права:</w:t>
      </w:r>
    </w:p>
    <w:p w:rsidR="00F5242A" w:rsidRDefault="00F5242A" w:rsidP="00F5242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20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правоспособностью;</w:t>
      </w:r>
    </w:p>
    <w:p w:rsidR="00F5242A" w:rsidRDefault="00F5242A" w:rsidP="00F5242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20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 дееспособностью;</w:t>
      </w:r>
    </w:p>
    <w:p w:rsidR="00F5242A" w:rsidRDefault="00F5242A" w:rsidP="00F5242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202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имя (фамилия, собственно имя, а также отчество, если иное не вытекает из закона или национального обычая);</w:t>
      </w:r>
    </w:p>
    <w:p w:rsidR="00F5242A" w:rsidRPr="00F5242A" w:rsidRDefault="00F5242A" w:rsidP="00F5242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202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место жительства (место, где гражданин проживает постоянно или преимущественно).</w:t>
      </w:r>
    </w:p>
    <w:p w:rsidR="00142202" w:rsidRPr="00142202" w:rsidRDefault="00142202" w:rsidP="00F52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 xml:space="preserve">     </w:t>
      </w:r>
      <w:r w:rsidRPr="00142202">
        <w:rPr>
          <w:rFonts w:ascii="Times New Roman" w:hAnsi="Times New Roman" w:cs="Times New Roman"/>
          <w:b/>
          <w:sz w:val="28"/>
          <w:szCs w:val="28"/>
        </w:rPr>
        <w:t>Субъектами</w:t>
      </w:r>
      <w:r w:rsidRPr="00142202">
        <w:rPr>
          <w:rFonts w:ascii="Times New Roman" w:hAnsi="Times New Roman" w:cs="Times New Roman"/>
          <w:sz w:val="28"/>
          <w:szCs w:val="28"/>
        </w:rPr>
        <w:t xml:space="preserve"> ПД в РФ могут быть:</w:t>
      </w:r>
    </w:p>
    <w:p w:rsidR="00142202" w:rsidRDefault="00142202" w:rsidP="00F5242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граждане РФ, не ограниченные в установленном законом порядке в своей дееспособности;</w:t>
      </w:r>
    </w:p>
    <w:p w:rsidR="00142202" w:rsidRDefault="00142202" w:rsidP="00F5242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граждане иностранных государств и лица без гражданства в пределах правомочий, установленных Российским законодательством;</w:t>
      </w:r>
    </w:p>
    <w:p w:rsidR="00142202" w:rsidRPr="00142202" w:rsidRDefault="00142202" w:rsidP="00F5242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объединение граждан – коллективные предприниматели.</w:t>
      </w:r>
    </w:p>
    <w:p w:rsidR="00142202" w:rsidRPr="00142202" w:rsidRDefault="00142202" w:rsidP="00F524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202">
        <w:rPr>
          <w:rFonts w:ascii="Times New Roman" w:hAnsi="Times New Roman" w:cs="Times New Roman"/>
          <w:b/>
          <w:sz w:val="28"/>
          <w:szCs w:val="28"/>
        </w:rPr>
        <w:t xml:space="preserve">     Участники ПД</w:t>
      </w:r>
      <w:r w:rsidRPr="00142202">
        <w:rPr>
          <w:rFonts w:ascii="Times New Roman" w:hAnsi="Times New Roman" w:cs="Times New Roman"/>
          <w:i/>
          <w:sz w:val="28"/>
          <w:szCs w:val="28"/>
        </w:rPr>
        <w:t>:</w:t>
      </w:r>
    </w:p>
    <w:p w:rsidR="00142202" w:rsidRPr="00142202" w:rsidRDefault="00142202" w:rsidP="00F524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Предприниматель – это участник ПД, целью которого является получение прибыли через удовлетворение потребностей населения.</w:t>
      </w:r>
    </w:p>
    <w:p w:rsidR="00142202" w:rsidRPr="00142202" w:rsidRDefault="00142202" w:rsidP="00F524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lastRenderedPageBreak/>
        <w:t>Потребитель – это  участник ПД, целью которого является удовлетворение своих потребностей.</w:t>
      </w:r>
    </w:p>
    <w:p w:rsidR="00142202" w:rsidRPr="00142202" w:rsidRDefault="00142202" w:rsidP="00F524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Наемный работник – это  участник ПД, целью которого является получение достойной заработной платы за свой труд и дальнейшее удовлетворение своих потребностей.</w:t>
      </w:r>
    </w:p>
    <w:p w:rsidR="00142202" w:rsidRPr="00142202" w:rsidRDefault="00142202" w:rsidP="00F5242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Государственные и муниципальные органы – это участник ПД, целью которого является  регулирование ПД при помощи законов и постановлений и получение доходов в виде налогов.</w:t>
      </w:r>
    </w:p>
    <w:p w:rsidR="00142202" w:rsidRPr="00142202" w:rsidRDefault="00142202" w:rsidP="00F524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02">
        <w:rPr>
          <w:rFonts w:ascii="Times New Roman" w:hAnsi="Times New Roman" w:cs="Times New Roman"/>
          <w:b/>
          <w:sz w:val="28"/>
          <w:szCs w:val="28"/>
        </w:rPr>
        <w:t>Виды ПД:</w:t>
      </w:r>
    </w:p>
    <w:p w:rsidR="00142202" w:rsidRPr="00142202" w:rsidRDefault="00142202" w:rsidP="00F524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Производственное предпринимательство – это ведущий вид ПД, осуществляющий производство продукции, оказание услуг и создание духовных ценностей.</w:t>
      </w:r>
    </w:p>
    <w:p w:rsidR="00142202" w:rsidRPr="00142202" w:rsidRDefault="00142202" w:rsidP="00F524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Коммерческое предпринимательство – это деятельность, при которой осуществляются операции по купле – продаже различных товаров.</w:t>
      </w:r>
    </w:p>
    <w:p w:rsidR="00142202" w:rsidRPr="00142202" w:rsidRDefault="00142202" w:rsidP="00F524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 xml:space="preserve">Финансовое предпринимательство </w:t>
      </w:r>
      <w:r w:rsidR="00D80292">
        <w:rPr>
          <w:rFonts w:ascii="Times New Roman" w:hAnsi="Times New Roman" w:cs="Times New Roman"/>
          <w:sz w:val="28"/>
          <w:szCs w:val="28"/>
        </w:rPr>
        <w:t>–</w:t>
      </w:r>
      <w:r w:rsidRPr="00142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202">
        <w:rPr>
          <w:rFonts w:ascii="Times New Roman" w:hAnsi="Times New Roman" w:cs="Times New Roman"/>
          <w:sz w:val="28"/>
          <w:szCs w:val="28"/>
        </w:rPr>
        <w:t>это</w:t>
      </w:r>
      <w:r w:rsidR="00D80292">
        <w:rPr>
          <w:rFonts w:ascii="Times New Roman" w:hAnsi="Times New Roman" w:cs="Times New Roman"/>
          <w:sz w:val="28"/>
          <w:szCs w:val="28"/>
        </w:rPr>
        <w:t xml:space="preserve"> </w:t>
      </w:r>
      <w:r w:rsidRPr="0014220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proofErr w:type="gramEnd"/>
      <w:r w:rsidRPr="00142202">
        <w:rPr>
          <w:rFonts w:ascii="Times New Roman" w:hAnsi="Times New Roman" w:cs="Times New Roman"/>
          <w:sz w:val="28"/>
          <w:szCs w:val="28"/>
        </w:rPr>
        <w:t xml:space="preserve">, при которой осуществляются </w:t>
      </w:r>
      <w:r w:rsidR="00D80292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142202">
        <w:rPr>
          <w:rFonts w:ascii="Times New Roman" w:hAnsi="Times New Roman" w:cs="Times New Roman"/>
          <w:sz w:val="28"/>
          <w:szCs w:val="28"/>
        </w:rPr>
        <w:t>операции с деньгами, валютой, ценными бумагами.</w:t>
      </w:r>
    </w:p>
    <w:p w:rsidR="00142202" w:rsidRDefault="00142202" w:rsidP="00F524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02">
        <w:rPr>
          <w:rFonts w:ascii="Times New Roman" w:hAnsi="Times New Roman" w:cs="Times New Roman"/>
          <w:sz w:val="28"/>
          <w:szCs w:val="28"/>
        </w:rPr>
        <w:t>Консультативное предпринимательство. Произошло от слова «консультант» - от латинского «</w:t>
      </w:r>
      <w:proofErr w:type="spellStart"/>
      <w:r w:rsidRPr="00142202">
        <w:rPr>
          <w:rFonts w:ascii="Times New Roman" w:hAnsi="Times New Roman" w:cs="Times New Roman"/>
          <w:sz w:val="28"/>
          <w:szCs w:val="28"/>
          <w:lang w:val="en-US"/>
        </w:rPr>
        <w:t>consultans</w:t>
      </w:r>
      <w:proofErr w:type="spellEnd"/>
      <w:r w:rsidRPr="00142202">
        <w:rPr>
          <w:rFonts w:ascii="Times New Roman" w:hAnsi="Times New Roman" w:cs="Times New Roman"/>
          <w:sz w:val="28"/>
          <w:szCs w:val="28"/>
        </w:rPr>
        <w:t xml:space="preserve">» - советующий, т.е. специалист в определенной области, дающий советы по вопросам своей специальности. В зарубежной практике коммерческая, платная консультация получила название </w:t>
      </w:r>
      <w:r w:rsidRPr="00142202">
        <w:rPr>
          <w:rFonts w:ascii="Times New Roman" w:hAnsi="Times New Roman" w:cs="Times New Roman"/>
          <w:i/>
          <w:sz w:val="28"/>
          <w:szCs w:val="28"/>
        </w:rPr>
        <w:t>консалтинг</w:t>
      </w:r>
      <w:r w:rsidRPr="00142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42A" w:rsidRDefault="00F5242A" w:rsidP="0014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242A" w:rsidRDefault="00F5242A" w:rsidP="0014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5242A" w:rsidRDefault="00F5242A" w:rsidP="00F5242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от 30.11.1994 г. со всеми изменениями и дополнениями.</w:t>
      </w:r>
    </w:p>
    <w:p w:rsidR="00F5242A" w:rsidRPr="00F5242A" w:rsidRDefault="00F5242A" w:rsidP="00F5242A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Савкина Р.В., Мальцева Е.Г. «Организация предпринимательской деятельности». Москва, КНОРУС, 2011 г. стр. 7-16, 37-40</w:t>
      </w:r>
    </w:p>
    <w:p w:rsidR="00871026" w:rsidRDefault="00871026" w:rsidP="0014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71026" w:rsidSect="009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7E0"/>
    <w:multiLevelType w:val="hybridMultilevel"/>
    <w:tmpl w:val="D822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3091"/>
    <w:multiLevelType w:val="hybridMultilevel"/>
    <w:tmpl w:val="EFB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79AF"/>
    <w:multiLevelType w:val="hybridMultilevel"/>
    <w:tmpl w:val="04906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D27F0"/>
    <w:multiLevelType w:val="hybridMultilevel"/>
    <w:tmpl w:val="1F48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92373"/>
    <w:multiLevelType w:val="hybridMultilevel"/>
    <w:tmpl w:val="AC828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E1856"/>
    <w:multiLevelType w:val="hybridMultilevel"/>
    <w:tmpl w:val="C398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68AC"/>
    <w:multiLevelType w:val="hybridMultilevel"/>
    <w:tmpl w:val="9338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9F6"/>
    <w:multiLevelType w:val="hybridMultilevel"/>
    <w:tmpl w:val="0C62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C1F0F"/>
    <w:multiLevelType w:val="hybridMultilevel"/>
    <w:tmpl w:val="8590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D464F"/>
    <w:multiLevelType w:val="hybridMultilevel"/>
    <w:tmpl w:val="0D48E91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8507B58"/>
    <w:multiLevelType w:val="hybridMultilevel"/>
    <w:tmpl w:val="D32CF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B0F41"/>
    <w:multiLevelType w:val="hybridMultilevel"/>
    <w:tmpl w:val="F7A07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6441A"/>
    <w:multiLevelType w:val="hybridMultilevel"/>
    <w:tmpl w:val="BFEC594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5F9355D5"/>
    <w:multiLevelType w:val="hybridMultilevel"/>
    <w:tmpl w:val="2478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D20"/>
    <w:multiLevelType w:val="hybridMultilevel"/>
    <w:tmpl w:val="5FA846A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739A8"/>
    <w:multiLevelType w:val="hybridMultilevel"/>
    <w:tmpl w:val="B1D4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E4C2E"/>
    <w:multiLevelType w:val="hybridMultilevel"/>
    <w:tmpl w:val="83C818D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16"/>
  </w:num>
  <w:num w:numId="12">
    <w:abstractNumId w:val="7"/>
  </w:num>
  <w:num w:numId="13">
    <w:abstractNumId w:val="15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EB7"/>
    <w:rsid w:val="0002567D"/>
    <w:rsid w:val="000332BB"/>
    <w:rsid w:val="00071638"/>
    <w:rsid w:val="00072EEE"/>
    <w:rsid w:val="000B0E41"/>
    <w:rsid w:val="000D6329"/>
    <w:rsid w:val="00142202"/>
    <w:rsid w:val="00161367"/>
    <w:rsid w:val="00275D1E"/>
    <w:rsid w:val="002D5AFF"/>
    <w:rsid w:val="00436EA0"/>
    <w:rsid w:val="004E068F"/>
    <w:rsid w:val="005D718D"/>
    <w:rsid w:val="00635A2E"/>
    <w:rsid w:val="00646D2B"/>
    <w:rsid w:val="00663EB7"/>
    <w:rsid w:val="00687EED"/>
    <w:rsid w:val="0082340A"/>
    <w:rsid w:val="00871026"/>
    <w:rsid w:val="009913E1"/>
    <w:rsid w:val="0099420B"/>
    <w:rsid w:val="009F27F1"/>
    <w:rsid w:val="00B84460"/>
    <w:rsid w:val="00C070BC"/>
    <w:rsid w:val="00CB2108"/>
    <w:rsid w:val="00D4614F"/>
    <w:rsid w:val="00D80292"/>
    <w:rsid w:val="00E30887"/>
    <w:rsid w:val="00E83E62"/>
    <w:rsid w:val="00EB26DB"/>
    <w:rsid w:val="00F37D5E"/>
    <w:rsid w:val="00F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B6E80-4261-4EDF-BFA0-A3C58898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5E"/>
    <w:pPr>
      <w:ind w:left="720"/>
      <w:contextualSpacing/>
    </w:pPr>
  </w:style>
  <w:style w:type="character" w:customStyle="1" w:styleId="apple-converted-space">
    <w:name w:val="apple-converted-space"/>
    <w:basedOn w:val="a0"/>
    <w:rsid w:val="00EB26DB"/>
  </w:style>
  <w:style w:type="paragraph" w:styleId="a4">
    <w:name w:val="Normal (Web)"/>
    <w:basedOn w:val="a"/>
    <w:uiPriority w:val="99"/>
    <w:unhideWhenUsed/>
    <w:rsid w:val="00E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553A-D148-451D-A240-B922F51C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15</cp:revision>
  <cp:lastPrinted>2014-03-18T08:50:00Z</cp:lastPrinted>
  <dcterms:created xsi:type="dcterms:W3CDTF">2013-01-27T12:09:00Z</dcterms:created>
  <dcterms:modified xsi:type="dcterms:W3CDTF">2016-02-06T09:13:00Z</dcterms:modified>
</cp:coreProperties>
</file>