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C1" w:rsidRPr="008E42AB" w:rsidRDefault="008E42AB" w:rsidP="008E42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AB">
        <w:rPr>
          <w:rFonts w:ascii="Times New Roman" w:hAnsi="Times New Roman" w:cs="Times New Roman"/>
          <w:b/>
          <w:sz w:val="28"/>
          <w:szCs w:val="28"/>
        </w:rPr>
        <w:t>МАРКЕТИНГОВАЯ СРЕДА</w:t>
      </w:r>
    </w:p>
    <w:p w:rsidR="008E42AB" w:rsidRDefault="008E42AB" w:rsidP="008E4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2AB">
        <w:rPr>
          <w:rFonts w:ascii="Times New Roman" w:hAnsi="Times New Roman" w:cs="Times New Roman"/>
          <w:b/>
          <w:sz w:val="28"/>
          <w:szCs w:val="28"/>
        </w:rPr>
        <w:t>Маркетинговая среда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активных субъектов и сил, действующих за пределами предприятия и влияющих на возможности предприятия устанавливать и поддерживать с целевыми клиентами отношения успешного сотрудничества.</w:t>
      </w:r>
    </w:p>
    <w:p w:rsidR="008E42AB" w:rsidRDefault="008E42AB" w:rsidP="008E4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Маркетинговая среда предприятия </w:t>
      </w:r>
      <w:r w:rsidRPr="003224DB">
        <w:rPr>
          <w:rFonts w:ascii="Times New Roman" w:hAnsi="Times New Roman" w:cs="Times New Roman"/>
          <w:b/>
          <w:sz w:val="28"/>
          <w:szCs w:val="28"/>
        </w:rPr>
        <w:t>делится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42AB" w:rsidRDefault="008E42AB" w:rsidP="008E42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Внутреннюю среду – это среда внутри предприятия, контролируемая </w:t>
      </w:r>
      <w:r w:rsidR="003224DB">
        <w:rPr>
          <w:rFonts w:ascii="Times New Roman" w:hAnsi="Times New Roman" w:cs="Times New Roman"/>
          <w:sz w:val="28"/>
          <w:szCs w:val="28"/>
        </w:rPr>
        <w:t>самим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и она включает в себя администрацию предприятия и все структурные подразделения: производство, снабжение, кадры, финансы и пр.</w:t>
      </w:r>
    </w:p>
    <w:p w:rsidR="008E42AB" w:rsidRDefault="008E42AB" w:rsidP="008E42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Внешнюю среду – это среда, представленная факторами, которые воздействуют на деятельность предприятия, но не могут </w:t>
      </w:r>
      <w:r w:rsidR="003224DB">
        <w:rPr>
          <w:rFonts w:ascii="Times New Roman" w:hAnsi="Times New Roman" w:cs="Times New Roman"/>
          <w:sz w:val="28"/>
          <w:szCs w:val="28"/>
        </w:rPr>
        <w:t>управляться им.</w:t>
      </w:r>
    </w:p>
    <w:p w:rsidR="003224DB" w:rsidRDefault="003224DB" w:rsidP="003224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среда </w:t>
      </w:r>
      <w:r w:rsidRPr="003224DB">
        <w:rPr>
          <w:rFonts w:ascii="Times New Roman" w:hAnsi="Times New Roman" w:cs="Times New Roman"/>
          <w:b/>
          <w:sz w:val="28"/>
          <w:szCs w:val="28"/>
        </w:rPr>
        <w:t>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24DB" w:rsidRDefault="003224DB" w:rsidP="003224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Микросреду – это совокупность субъектов и факторов внешней среды, имеющих непосредственное отношение к самому предприятию и влияющих на его возможность обслуживать своих потребителей. К ней относят: поставщиков, посредников, клиенты, конкуренты, контактные аудитории и пр.</w:t>
      </w:r>
    </w:p>
    <w:p w:rsidR="003224DB" w:rsidRDefault="003224DB" w:rsidP="003224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Макросреду – это совокупность внешних факторов, влияющих на предприятие и неподвластных воздействию со стороны предприятия.  К ней относят: демографическую, социальную, экономическую, политическую, культурную, научную сферу.</w:t>
      </w:r>
    </w:p>
    <w:p w:rsidR="00087D80" w:rsidRDefault="00087D80" w:rsidP="0008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7D80">
        <w:rPr>
          <w:rFonts w:ascii="Times New Roman" w:hAnsi="Times New Roman" w:cs="Times New Roman"/>
          <w:b/>
          <w:sz w:val="28"/>
          <w:szCs w:val="28"/>
        </w:rPr>
        <w:t>Контактная аудитория</w:t>
      </w:r>
      <w:r>
        <w:rPr>
          <w:rFonts w:ascii="Times New Roman" w:hAnsi="Times New Roman" w:cs="Times New Roman"/>
          <w:sz w:val="28"/>
          <w:szCs w:val="28"/>
        </w:rPr>
        <w:t xml:space="preserve"> – это любая группа, которая проявляет реальный или потенциальный интерес к предприятию или влияет на его способность достигать поставленных целей.</w:t>
      </w:r>
    </w:p>
    <w:p w:rsidR="00087D80" w:rsidRDefault="00087D80" w:rsidP="0008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Контактная аудитория может либо способствовать, либо противодействовать усилиям предприятия на рынке и </w:t>
      </w:r>
      <w:r w:rsidRPr="00087D80">
        <w:rPr>
          <w:rFonts w:ascii="Times New Roman" w:hAnsi="Times New Roman" w:cs="Times New Roman"/>
          <w:b/>
          <w:sz w:val="28"/>
          <w:szCs w:val="28"/>
        </w:rPr>
        <w:t>бывает:</w:t>
      </w:r>
    </w:p>
    <w:p w:rsidR="00087D80" w:rsidRDefault="00087D80" w:rsidP="00087D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Благотворной аудиторией – это группа, интерес которой к предприятию носит очень благотворный характер.</w:t>
      </w:r>
    </w:p>
    <w:p w:rsidR="00087D80" w:rsidRDefault="00087D80" w:rsidP="00087D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Искомая аудитория – это та группа, чьей заинтересованности предприятие ищет, но не всегда находит.</w:t>
      </w:r>
    </w:p>
    <w:p w:rsidR="00087D80" w:rsidRDefault="00F433FB" w:rsidP="00087D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Нежелательная аудитория – это группа, интереса которой предприятие старается избежать, но вынуждено считаться с ним, если он появляется.</w:t>
      </w:r>
    </w:p>
    <w:p w:rsidR="00F433FB" w:rsidRDefault="00F433FB" w:rsidP="00F43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Любое предприятие действует в окружении контактных аудиторий семи типов:</w:t>
      </w:r>
    </w:p>
    <w:p w:rsidR="00F433FB" w:rsidRDefault="00F433FB" w:rsidP="00F433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аудитории СМИ</w:t>
      </w:r>
    </w:p>
    <w:p w:rsidR="00F433FB" w:rsidRDefault="00F433FB" w:rsidP="00F433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группы государственных органов</w:t>
      </w:r>
    </w:p>
    <w:p w:rsidR="00F433FB" w:rsidRDefault="00F433FB" w:rsidP="00F433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Гражданские группы действий: потребители, защитники природы и пр. </w:t>
      </w:r>
    </w:p>
    <w:p w:rsidR="00F433FB" w:rsidRDefault="00F433FB" w:rsidP="00F433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контактные аудитории: местные жители, общинные организации.</w:t>
      </w:r>
    </w:p>
    <w:p w:rsidR="00F433FB" w:rsidRDefault="00F433FB" w:rsidP="00F433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публика</w:t>
      </w:r>
    </w:p>
    <w:p w:rsidR="00F433FB" w:rsidRDefault="00F433FB" w:rsidP="00F433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контактные группы: работники предприятия, конкуренты, поставщики.</w:t>
      </w:r>
    </w:p>
    <w:p w:rsidR="00F433FB" w:rsidRPr="00F433FB" w:rsidRDefault="00F433FB" w:rsidP="00F433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круги – банки, инвестиционные компании и пр.</w:t>
      </w:r>
    </w:p>
    <w:p w:rsidR="00F433FB" w:rsidRDefault="00F433FB" w:rsidP="0008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маркетинговой среды предприятия –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-анализ – это </w:t>
      </w:r>
      <w:r w:rsidR="00BE5C2E">
        <w:rPr>
          <w:rFonts w:ascii="Times New Roman" w:hAnsi="Times New Roman" w:cs="Times New Roman"/>
          <w:sz w:val="28"/>
          <w:szCs w:val="28"/>
        </w:rPr>
        <w:t>анализ Силы-Слабости-Возможности-Угрозы.</w:t>
      </w:r>
    </w:p>
    <w:p w:rsidR="00BE5C2E" w:rsidRDefault="00BE5C2E" w:rsidP="0008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Сильные и слабые стороны – уровень компетенций предприятия (внутренняя среда).</w:t>
      </w:r>
    </w:p>
    <w:p w:rsidR="00BE5C2E" w:rsidRDefault="00BE5C2E" w:rsidP="0008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Возможности и Угрозы неподвластны предприятию (внешняя среда), но могут существенно повлиять на его деятельность.</w:t>
      </w:r>
    </w:p>
    <w:p w:rsidR="00BE5C2E" w:rsidRDefault="00BE5C2E" w:rsidP="0008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угроз помогает заранее подготовиться и разработать действия по нейтрализации возникающих проблем.</w:t>
      </w:r>
    </w:p>
    <w:p w:rsidR="00BE5C2E" w:rsidRDefault="00BE5C2E" w:rsidP="0008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возможностей поможет не упустить ее в случае возникновения.</w:t>
      </w:r>
    </w:p>
    <w:p w:rsidR="00BE5C2E" w:rsidRPr="00F433FB" w:rsidRDefault="00BE5C2E" w:rsidP="00087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3FB" w:rsidRDefault="00F433FB" w:rsidP="00F43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433FB" w:rsidRDefault="00F433FB" w:rsidP="00F433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Белоусова, А.Г. Белоусова «Маркетинг», учебное пособие. Ростов-на-Дону, Феникс, 2012 г. стр. 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087D80" w:rsidRPr="00BE5C2E" w:rsidRDefault="00F433FB" w:rsidP="00087D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Карпова, И.А. Фирсова «Основы маркетинга», учебное пособие. Ростов-на-Дону, Феникс, 2011 г. стр. </w:t>
      </w:r>
      <w:r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87D80" w:rsidRPr="00BE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01B"/>
    <w:multiLevelType w:val="hybridMultilevel"/>
    <w:tmpl w:val="266E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AE2"/>
    <w:multiLevelType w:val="hybridMultilevel"/>
    <w:tmpl w:val="85B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54AA6"/>
    <w:multiLevelType w:val="hybridMultilevel"/>
    <w:tmpl w:val="CD5A6E0E"/>
    <w:lvl w:ilvl="0" w:tplc="C91E1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2006B"/>
    <w:multiLevelType w:val="hybridMultilevel"/>
    <w:tmpl w:val="54B05D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F60F07"/>
    <w:multiLevelType w:val="hybridMultilevel"/>
    <w:tmpl w:val="6A46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5A"/>
    <w:rsid w:val="00087D80"/>
    <w:rsid w:val="003224DB"/>
    <w:rsid w:val="008E42AB"/>
    <w:rsid w:val="00A9425A"/>
    <w:rsid w:val="00B66AC1"/>
    <w:rsid w:val="00BE5C2E"/>
    <w:rsid w:val="00F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414D-E85D-434D-B241-D8CC0B15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2016-02-07T06:34:00Z</dcterms:created>
  <dcterms:modified xsi:type="dcterms:W3CDTF">2016-02-07T07:19:00Z</dcterms:modified>
</cp:coreProperties>
</file>