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79" w:rsidRPr="00DC531C" w:rsidRDefault="00DC531C" w:rsidP="00DC531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31C">
        <w:rPr>
          <w:rFonts w:ascii="Times New Roman" w:hAnsi="Times New Roman" w:cs="Times New Roman"/>
          <w:b/>
          <w:sz w:val="28"/>
          <w:szCs w:val="28"/>
        </w:rPr>
        <w:t>ОСНОВНЫЕ МАКРОЭКОНОМИЧЕСКИЕ ПОКАЗАТЕЛИ</w:t>
      </w:r>
    </w:p>
    <w:p w:rsidR="00DC531C" w:rsidRDefault="00DC531C" w:rsidP="00DC5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Макроэкономику как раздел экономической теории разработал в 1930-е годы выдающийся английский экономист Джон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Мейнард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31C" w:rsidRDefault="00DC531C" w:rsidP="00DC5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 этого основу экономической теории составляла микроэкономика, имевшая целью свести производителей и покупателей к рациональному поведению на рынке. Однако микроэкономика не могла согласовать все общие хозяйственный процессы в обществе. Социально-экономические потрясения 1930-х годов в США и Европе поставили вопрос о вмешательстве государства в экономику. Только государство могло взяться за разрешение проблемы социально-экономического кризиса.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первым предложил решение данной сложнейшей проблемы, объяснив закономерности движения экономики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макрорынка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531C" w:rsidRDefault="003C227E" w:rsidP="00DC53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Макроэкономика </w:t>
      </w:r>
      <w:r w:rsidRPr="00DE0D9B">
        <w:rPr>
          <w:rFonts w:ascii="Times New Roman" w:hAnsi="Times New Roman" w:cs="Times New Roman"/>
          <w:b/>
          <w:sz w:val="28"/>
          <w:szCs w:val="28"/>
        </w:rPr>
        <w:t>позволяет</w:t>
      </w:r>
      <w:r>
        <w:rPr>
          <w:rFonts w:ascii="Times New Roman" w:hAnsi="Times New Roman" w:cs="Times New Roman"/>
          <w:sz w:val="28"/>
          <w:szCs w:val="28"/>
        </w:rPr>
        <w:t xml:space="preserve">, анализируя массовые экономические явления, определить процессы воспроизводства, совокупного (общего) спроса и предложения. В основе макроэкономических показателей лежат не показатели отдельных фирм, а </w:t>
      </w:r>
      <w:r w:rsidRPr="00DE0D9B">
        <w:rPr>
          <w:rFonts w:ascii="Times New Roman" w:hAnsi="Times New Roman" w:cs="Times New Roman"/>
          <w:b/>
          <w:sz w:val="28"/>
          <w:szCs w:val="28"/>
        </w:rPr>
        <w:t>укрупненные экономические показатели</w:t>
      </w:r>
      <w:r>
        <w:rPr>
          <w:rFonts w:ascii="Times New Roman" w:hAnsi="Times New Roman" w:cs="Times New Roman"/>
          <w:sz w:val="28"/>
          <w:szCs w:val="28"/>
        </w:rPr>
        <w:t>: экономический рост, проблема занятости, валовой внутренний продукт (ВВП), валовой национальный продукт (ВНП), национальный доход (НД), инфляция, мировое хозяйство и пр.</w:t>
      </w:r>
    </w:p>
    <w:p w:rsidR="00DC531C" w:rsidRDefault="003C227E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0D9B">
        <w:rPr>
          <w:rFonts w:ascii="Times New Roman" w:hAnsi="Times New Roman" w:cs="Times New Roman"/>
          <w:b/>
          <w:sz w:val="28"/>
          <w:szCs w:val="28"/>
        </w:rPr>
        <w:t>Экономический рост</w:t>
      </w:r>
      <w:r>
        <w:rPr>
          <w:rFonts w:ascii="Times New Roman" w:hAnsi="Times New Roman" w:cs="Times New Roman"/>
          <w:sz w:val="28"/>
          <w:szCs w:val="28"/>
        </w:rPr>
        <w:t xml:space="preserve"> – это устойчивое увеличение страной масштабов производства товаров и услуг.</w:t>
      </w:r>
    </w:p>
    <w:p w:rsidR="003C227E" w:rsidRDefault="003C227E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0D9B">
        <w:rPr>
          <w:rFonts w:ascii="Times New Roman" w:hAnsi="Times New Roman" w:cs="Times New Roman"/>
          <w:b/>
          <w:sz w:val="28"/>
          <w:szCs w:val="28"/>
        </w:rPr>
        <w:t>Валовой внутренний продукт</w:t>
      </w:r>
      <w:r w:rsidR="00DE0D9B">
        <w:rPr>
          <w:rFonts w:ascii="Times New Roman" w:hAnsi="Times New Roman" w:cs="Times New Roman"/>
          <w:sz w:val="28"/>
          <w:szCs w:val="28"/>
        </w:rPr>
        <w:t xml:space="preserve"> (ВВП)</w:t>
      </w:r>
      <w:r>
        <w:rPr>
          <w:rFonts w:ascii="Times New Roman" w:hAnsi="Times New Roman" w:cs="Times New Roman"/>
          <w:sz w:val="28"/>
          <w:szCs w:val="28"/>
        </w:rPr>
        <w:t xml:space="preserve"> – совокупная рыночная стоимость всех товаров и услуг, произведенных на территории страны, независимо от того, кому принадлежат фирмы, произведшие эти товары и услуги.</w:t>
      </w:r>
    </w:p>
    <w:p w:rsidR="003C227E" w:rsidRDefault="003C42CD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0D9B">
        <w:rPr>
          <w:rFonts w:ascii="Times New Roman" w:hAnsi="Times New Roman" w:cs="Times New Roman"/>
          <w:b/>
          <w:sz w:val="28"/>
          <w:szCs w:val="28"/>
        </w:rPr>
        <w:t>Валовой национальный продукт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D9B">
        <w:rPr>
          <w:rFonts w:ascii="Times New Roman" w:hAnsi="Times New Roman" w:cs="Times New Roman"/>
          <w:sz w:val="28"/>
          <w:szCs w:val="28"/>
        </w:rPr>
        <w:t xml:space="preserve">(ВНП) </w:t>
      </w:r>
      <w:r>
        <w:rPr>
          <w:rFonts w:ascii="Times New Roman" w:hAnsi="Times New Roman" w:cs="Times New Roman"/>
          <w:sz w:val="28"/>
          <w:szCs w:val="28"/>
        </w:rPr>
        <w:t>– совокупная рыночная стоимость всех товаров и услуг, произведенных в самой стране и за рубежом только теми фирмами, которые принадлежат гражданам данной страны.</w:t>
      </w:r>
    </w:p>
    <w:p w:rsidR="00A54BE8" w:rsidRDefault="00A54BE8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0D9B">
        <w:rPr>
          <w:rFonts w:ascii="Times New Roman" w:hAnsi="Times New Roman" w:cs="Times New Roman"/>
          <w:b/>
          <w:sz w:val="28"/>
          <w:szCs w:val="28"/>
        </w:rPr>
        <w:t>Инфляция</w:t>
      </w:r>
      <w:r>
        <w:rPr>
          <w:rFonts w:ascii="Times New Roman" w:hAnsi="Times New Roman" w:cs="Times New Roman"/>
          <w:sz w:val="28"/>
          <w:szCs w:val="28"/>
        </w:rPr>
        <w:t xml:space="preserve"> – это процесс повышения общего уровня цен в стране, ведущий к обесцениванию денег.</w:t>
      </w:r>
    </w:p>
    <w:p w:rsidR="00AC5F74" w:rsidRDefault="00AC5F74" w:rsidP="00AC5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Pr="00DE0D9B">
        <w:rPr>
          <w:rFonts w:ascii="Times New Roman" w:hAnsi="Times New Roman" w:cs="Times New Roman"/>
          <w:b/>
          <w:sz w:val="28"/>
          <w:szCs w:val="28"/>
        </w:rPr>
        <w:t>Занятость</w:t>
      </w:r>
      <w:r>
        <w:rPr>
          <w:rFonts w:ascii="Times New Roman" w:hAnsi="Times New Roman" w:cs="Times New Roman"/>
          <w:sz w:val="28"/>
          <w:szCs w:val="28"/>
        </w:rPr>
        <w:t xml:space="preserve"> – это общественно полезная деятельность граждан, приносящую им заработок (доход).</w:t>
      </w:r>
    </w:p>
    <w:p w:rsidR="0066645E" w:rsidRDefault="0066645E" w:rsidP="00AC5F7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E0D9B">
        <w:rPr>
          <w:rFonts w:ascii="Times New Roman" w:hAnsi="Times New Roman" w:cs="Times New Roman"/>
          <w:b/>
          <w:sz w:val="28"/>
          <w:szCs w:val="28"/>
        </w:rPr>
        <w:t>Национальный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 – это сумма доходов, полученных гражданами и фирмами страны за год в форме заработной платы, дополнительных выплат, прибыли фирм, доходов собственников и пр.</w:t>
      </w:r>
    </w:p>
    <w:p w:rsidR="00A54BE8" w:rsidRDefault="00A54BE8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выделил  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0D9B">
        <w:rPr>
          <w:rFonts w:ascii="Times New Roman" w:hAnsi="Times New Roman" w:cs="Times New Roman"/>
          <w:b/>
          <w:sz w:val="28"/>
          <w:szCs w:val="28"/>
        </w:rPr>
        <w:t>основных рынка</w:t>
      </w:r>
      <w:r>
        <w:rPr>
          <w:rFonts w:ascii="Times New Roman" w:hAnsi="Times New Roman" w:cs="Times New Roman"/>
          <w:sz w:val="28"/>
          <w:szCs w:val="28"/>
        </w:rPr>
        <w:t>, каждый из которых играет свою роль и занимает особое положение в механизме движения макроуровня:</w:t>
      </w:r>
    </w:p>
    <w:p w:rsidR="00A54BE8" w:rsidRDefault="00A54BE8" w:rsidP="004B50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товаров и услуг, где создаются связи между производителями товаров и услуг и их потребителями.</w:t>
      </w:r>
    </w:p>
    <w:p w:rsidR="00A54BE8" w:rsidRDefault="00A54BE8" w:rsidP="004B50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труда, где продавцом выступают человек (домохозяйство), а покупателем, государство, фирма, человек (предприниматель).</w:t>
      </w:r>
    </w:p>
    <w:p w:rsidR="00A54BE8" w:rsidRDefault="00A54BE8" w:rsidP="004B50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денег, где в роли продавца выступает государство, а в роли покупателя все остальные участники экономических отношений.</w:t>
      </w:r>
    </w:p>
    <w:p w:rsidR="00A54BE8" w:rsidRDefault="00A54BE8" w:rsidP="004B5026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Рынок ценных бумаг, где государство и фирмы – продавцы, а покупатели – государство, фирмы и домохозяйства.</w:t>
      </w:r>
    </w:p>
    <w:p w:rsidR="00A54BE8" w:rsidRDefault="00A54BE8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Между всеми </w:t>
      </w:r>
      <w:r w:rsidR="004B5026">
        <w:rPr>
          <w:rFonts w:ascii="Times New Roman" w:hAnsi="Times New Roman" w:cs="Times New Roman"/>
          <w:sz w:val="28"/>
          <w:szCs w:val="28"/>
        </w:rPr>
        <w:t>участниками рынка – домохозяйствами, фирмами и государством – существуют экономические связи.</w:t>
      </w:r>
    </w:p>
    <w:p w:rsidR="004B5026" w:rsidRDefault="004B5026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Большое значение для развития макроэкономики как науки и внедрения ее достижений в жизнь играет </w:t>
      </w:r>
      <w:bookmarkStart w:id="0" w:name="_GoBack"/>
      <w:r w:rsidRPr="00DE0D9B">
        <w:rPr>
          <w:rFonts w:ascii="Times New Roman" w:hAnsi="Times New Roman" w:cs="Times New Roman"/>
          <w:b/>
          <w:sz w:val="28"/>
          <w:szCs w:val="28"/>
        </w:rPr>
        <w:t>система национальных счетов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 w:cs="Times New Roman"/>
          <w:sz w:val="28"/>
          <w:szCs w:val="28"/>
        </w:rPr>
        <w:t>(СНС) – это взаимосвязанные обобщенные макроэкономические показатели, классификация систем и группировок, отражающих все основные рыночные процессы. Система строится на множестве специфических балансов, каждый из которых создается с использованием методов бухгалтерского учета.</w:t>
      </w:r>
    </w:p>
    <w:p w:rsidR="004B5026" w:rsidRDefault="004B5026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СНС представляет полную экономическую информацию и включает в себя следующие показатели: ВВП, ВНП, НД.</w:t>
      </w:r>
    </w:p>
    <w:p w:rsidR="004B5026" w:rsidRDefault="004B5026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5026" w:rsidRDefault="004B5026" w:rsidP="004B502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4B5026" w:rsidRDefault="004B5026" w:rsidP="004B50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Слагода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В.Г. «Экономика» / Москва, ФОРУМ, 2013 г. стр. 148-158</w:t>
      </w:r>
    </w:p>
    <w:p w:rsidR="004B5026" w:rsidRPr="004B5026" w:rsidRDefault="004B5026" w:rsidP="004B50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Киреев А. «Экономика 10-11 класс» / Москва, Вита-Пресс, </w:t>
      </w:r>
      <w:r w:rsidR="00B3458A">
        <w:rPr>
          <w:rFonts w:ascii="Times New Roman" w:hAnsi="Times New Roman" w:cs="Times New Roman"/>
          <w:sz w:val="28"/>
          <w:szCs w:val="28"/>
        </w:rPr>
        <w:t xml:space="preserve">2012 г. </w:t>
      </w:r>
      <w:proofErr w:type="spellStart"/>
      <w:proofErr w:type="gramStart"/>
      <w:r w:rsidR="00B3458A">
        <w:rPr>
          <w:rFonts w:ascii="Times New Roman" w:hAnsi="Times New Roman" w:cs="Times New Roman"/>
          <w:sz w:val="28"/>
          <w:szCs w:val="28"/>
        </w:rPr>
        <w:t>стр</w:t>
      </w:r>
      <w:proofErr w:type="spellEnd"/>
      <w:r w:rsidR="00B3458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B3458A">
        <w:rPr>
          <w:rFonts w:ascii="Times New Roman" w:hAnsi="Times New Roman" w:cs="Times New Roman"/>
          <w:sz w:val="28"/>
          <w:szCs w:val="28"/>
        </w:rPr>
        <w:t xml:space="preserve"> 148-150</w:t>
      </w:r>
    </w:p>
    <w:sectPr w:rsidR="004B5026" w:rsidRPr="004B5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45A00"/>
    <w:multiLevelType w:val="hybridMultilevel"/>
    <w:tmpl w:val="FC2A5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C773D"/>
    <w:multiLevelType w:val="hybridMultilevel"/>
    <w:tmpl w:val="5CFC9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28"/>
    <w:rsid w:val="003C227E"/>
    <w:rsid w:val="003C42CD"/>
    <w:rsid w:val="004B5026"/>
    <w:rsid w:val="0066645E"/>
    <w:rsid w:val="00A05D79"/>
    <w:rsid w:val="00A54BE8"/>
    <w:rsid w:val="00AC5F74"/>
    <w:rsid w:val="00B3458A"/>
    <w:rsid w:val="00DC531C"/>
    <w:rsid w:val="00DD5528"/>
    <w:rsid w:val="00DE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0702A-6F35-4270-BF6E-19ADF763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</dc:creator>
  <cp:keywords/>
  <dc:description/>
  <cp:lastModifiedBy>Юля</cp:lastModifiedBy>
  <cp:revision>7</cp:revision>
  <dcterms:created xsi:type="dcterms:W3CDTF">2015-11-25T06:56:00Z</dcterms:created>
  <dcterms:modified xsi:type="dcterms:W3CDTF">2016-02-06T18:11:00Z</dcterms:modified>
</cp:coreProperties>
</file>