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C6" w:rsidRPr="00186B7F" w:rsidRDefault="00186B7F" w:rsidP="00186B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7F">
        <w:rPr>
          <w:rFonts w:ascii="Times New Roman" w:hAnsi="Times New Roman" w:cs="Times New Roman"/>
          <w:b/>
          <w:sz w:val="28"/>
          <w:szCs w:val="28"/>
        </w:rPr>
        <w:t xml:space="preserve">ОСНОВЫ РАЦИОНАЛЬНОГО ПОТРЕБЛЕНИЯ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Pr="00186B7F">
        <w:rPr>
          <w:rFonts w:ascii="Times New Roman" w:hAnsi="Times New Roman" w:cs="Times New Roman"/>
          <w:b/>
          <w:sz w:val="28"/>
          <w:szCs w:val="28"/>
        </w:rPr>
        <w:t>БЛАГОСОСТОЯНИЯ</w:t>
      </w:r>
    </w:p>
    <w:p w:rsidR="00186B7F" w:rsidRDefault="00186B7F" w:rsidP="00186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Домохозяйство в экономике выступает прежде всего потребителем, который предъявляет спрос на товары и услуги. Тем самым преобладающей моделью поведения человек за пределами своего домохозяйства считается достижение максимальной полезности от потребления товаров и услуг. Предполагается, что потребитель ведет себя рационально. Такой потребитель всегда принимает решения, ведущие к получению максимально возможного эффекта от потребления и никогда не примет решения, которое может привести к сокращению полезности от потребления.</w:t>
      </w:r>
    </w:p>
    <w:p w:rsidR="00186B7F" w:rsidRDefault="00186B7F" w:rsidP="00186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461">
        <w:rPr>
          <w:rFonts w:ascii="Times New Roman" w:hAnsi="Times New Roman" w:cs="Times New Roman"/>
          <w:sz w:val="28"/>
          <w:szCs w:val="28"/>
        </w:rPr>
        <w:t xml:space="preserve">Поведение потребителя впервые было проанализировано швейцарским экономистом В. Парето (1848-1923) и обобщено английским экономистом Дж. </w:t>
      </w:r>
      <w:proofErr w:type="spellStart"/>
      <w:r w:rsidR="002C7461">
        <w:rPr>
          <w:rFonts w:ascii="Times New Roman" w:hAnsi="Times New Roman" w:cs="Times New Roman"/>
          <w:sz w:val="28"/>
          <w:szCs w:val="28"/>
        </w:rPr>
        <w:t>Хиксом</w:t>
      </w:r>
      <w:proofErr w:type="spellEnd"/>
      <w:r w:rsidR="002C7461">
        <w:rPr>
          <w:rFonts w:ascii="Times New Roman" w:hAnsi="Times New Roman" w:cs="Times New Roman"/>
          <w:sz w:val="28"/>
          <w:szCs w:val="28"/>
        </w:rPr>
        <w:t xml:space="preserve"> (1904-1989).</w:t>
      </w:r>
    </w:p>
    <w:p w:rsidR="002C7461" w:rsidRDefault="002C7461" w:rsidP="00186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461">
        <w:rPr>
          <w:rFonts w:ascii="Times New Roman" w:hAnsi="Times New Roman" w:cs="Times New Roman"/>
          <w:b/>
          <w:sz w:val="28"/>
          <w:szCs w:val="28"/>
        </w:rPr>
        <w:t>Рациональный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– это потребитель, всегда максимизирующий полезность потребления.</w:t>
      </w:r>
    </w:p>
    <w:p w:rsidR="002C7461" w:rsidRDefault="002C7461" w:rsidP="00186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рациональным потребителем стоит проблема выбора. Он может выбирать из бесконечного множества товаров и услуг, которые продаются на рынке, но рациональному потребителю нужны далеко не все товары и услуг, а только какой-то ограниченный их набор – самый распространенный набор – продовольствие и одежда.</w:t>
      </w:r>
    </w:p>
    <w:p w:rsidR="002C7461" w:rsidRPr="002C7461" w:rsidRDefault="002C7461" w:rsidP="00186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461">
        <w:rPr>
          <w:rFonts w:ascii="Times New Roman" w:hAnsi="Times New Roman" w:cs="Times New Roman"/>
          <w:b/>
          <w:sz w:val="28"/>
          <w:szCs w:val="28"/>
        </w:rPr>
        <w:t>Аксиомы рационального потребления:</w:t>
      </w:r>
    </w:p>
    <w:p w:rsidR="002C7461" w:rsidRDefault="002C7461" w:rsidP="002C7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потребитель в состоянии ранжировать (сравнивать) наборы товаров по степени их предпочтительности.</w:t>
      </w:r>
    </w:p>
    <w:p w:rsidR="002C7461" w:rsidRDefault="002C7461" w:rsidP="002C7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потребитель оценивает каждый набор товаров с точки зрения полезности для него каждого из входящих в набор товаров.</w:t>
      </w:r>
    </w:p>
    <w:p w:rsidR="002C7461" w:rsidRDefault="002C7461" w:rsidP="002C7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Предпочтения рационального потребителя </w:t>
      </w:r>
      <w:r w:rsidR="00BB5EB0">
        <w:rPr>
          <w:rFonts w:ascii="Times New Roman" w:hAnsi="Times New Roman" w:cs="Times New Roman"/>
          <w:sz w:val="28"/>
          <w:szCs w:val="28"/>
        </w:rPr>
        <w:t>характеризуются свойством</w:t>
      </w:r>
      <w:r>
        <w:rPr>
          <w:rFonts w:ascii="Times New Roman" w:hAnsi="Times New Roman" w:cs="Times New Roman"/>
          <w:sz w:val="28"/>
          <w:szCs w:val="28"/>
        </w:rPr>
        <w:t xml:space="preserve"> транзитивности. </w:t>
      </w:r>
      <w:proofErr w:type="gramStart"/>
      <w:r w:rsidR="00BB5EB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B5E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выбирая из трех наборов, первый набор кажется ему предпочтительнее второго, а второй набор, предпочтительнее третьего</w:t>
      </w:r>
      <w:r w:rsidR="00BB5EB0">
        <w:rPr>
          <w:rFonts w:ascii="Times New Roman" w:hAnsi="Times New Roman" w:cs="Times New Roman"/>
          <w:sz w:val="28"/>
          <w:szCs w:val="28"/>
        </w:rPr>
        <w:t>, то первый набор точно будет предпочтительнее третьего.</w:t>
      </w:r>
    </w:p>
    <w:p w:rsidR="00BB5EB0" w:rsidRDefault="00BB5EB0" w:rsidP="002C7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Рациональный потребитель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предпочитает  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любого товара, чем меньше.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Если в первом наборе 3 кг. продовольствия и 2 единицы одежды, а во втором наборе 3 кг. продовольствия и 3 единицы одежды, то он выберет второй набор.</w:t>
      </w:r>
    </w:p>
    <w:p w:rsidR="00BB5EB0" w:rsidRDefault="00BB5EB0" w:rsidP="00186B7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B0">
        <w:rPr>
          <w:rFonts w:ascii="Times New Roman" w:hAnsi="Times New Roman" w:cs="Times New Roman"/>
          <w:sz w:val="28"/>
          <w:szCs w:val="28"/>
        </w:rPr>
        <w:t xml:space="preserve">Рациональный потребитель </w:t>
      </w:r>
      <w:r>
        <w:rPr>
          <w:rFonts w:ascii="Times New Roman" w:hAnsi="Times New Roman" w:cs="Times New Roman"/>
          <w:sz w:val="28"/>
          <w:szCs w:val="28"/>
        </w:rPr>
        <w:t xml:space="preserve">обычно легче жертвует потреблением того товара, которого у него больше.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пусть в наборе 10 кг. продовольствия и 1 ед. одежды, то потребитель возможно пожертвует 3 кг. продовольствия, чтобы получить 2-ю единицу одежды.</w:t>
      </w:r>
    </w:p>
    <w:p w:rsidR="00BB5EB0" w:rsidRDefault="00BB5EB0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конечно же не надо забывать, что предпочтения потребителя зависят от его дохода и цен на товары и услуги, его вкусов, моды и пр.</w:t>
      </w:r>
    </w:p>
    <w:p w:rsidR="00BB5EB0" w:rsidRDefault="00BB5EB0" w:rsidP="00BB5E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7E0">
        <w:rPr>
          <w:rFonts w:ascii="Times New Roman" w:hAnsi="Times New Roman" w:cs="Times New Roman"/>
          <w:b/>
          <w:sz w:val="28"/>
          <w:szCs w:val="28"/>
        </w:rPr>
        <w:t>Теория потребительского поведения.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потребитель вынужден решать для себя три вопроса:</w:t>
      </w:r>
    </w:p>
    <w:p w:rsidR="00BB5EB0" w:rsidRDefault="00BB5EB0" w:rsidP="00BB5EB0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купить? Чтобы ответить на это вопрос необходимо выяснить для себя </w:t>
      </w:r>
      <w:bookmarkStart w:id="0" w:name="_GoBack"/>
      <w:bookmarkEnd w:id="0"/>
      <w:r w:rsidR="00856ECE">
        <w:rPr>
          <w:rFonts w:ascii="Times New Roman" w:hAnsi="Times New Roman" w:cs="Times New Roman"/>
          <w:sz w:val="28"/>
          <w:szCs w:val="28"/>
        </w:rPr>
        <w:t>полезность блага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EB0" w:rsidRDefault="00BB5EB0" w:rsidP="00BB5EB0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стоит? Чтобы ответить на это вопрос необходимо исследовать цену.</w:t>
      </w:r>
    </w:p>
    <w:p w:rsidR="00BB5EB0" w:rsidRDefault="00BB5EB0" w:rsidP="00BB5EB0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ли денег на покупку? Чтобы ответить на это вопрос необходимо определить доход потребителя.</w:t>
      </w:r>
    </w:p>
    <w:p w:rsidR="00BB5EB0" w:rsidRPr="007667E0" w:rsidRDefault="00BB5EB0" w:rsidP="00BB5E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три проблемы – полезность, цена, доход – составляют содержание </w:t>
      </w:r>
      <w:r w:rsidRPr="007667E0">
        <w:rPr>
          <w:rFonts w:ascii="Times New Roman" w:hAnsi="Times New Roman" w:cs="Times New Roman"/>
          <w:b/>
          <w:sz w:val="28"/>
          <w:szCs w:val="28"/>
        </w:rPr>
        <w:t>теории потребителя.</w:t>
      </w:r>
    </w:p>
    <w:p w:rsidR="00BB5EB0" w:rsidRDefault="009E41F7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1F7">
        <w:rPr>
          <w:rFonts w:ascii="Times New Roman" w:hAnsi="Times New Roman" w:cs="Times New Roman"/>
          <w:b/>
          <w:sz w:val="28"/>
          <w:szCs w:val="28"/>
        </w:rPr>
        <w:t>Уровень жизни</w:t>
      </w:r>
      <w:r>
        <w:rPr>
          <w:rFonts w:ascii="Times New Roman" w:hAnsi="Times New Roman" w:cs="Times New Roman"/>
          <w:sz w:val="28"/>
          <w:szCs w:val="28"/>
        </w:rPr>
        <w:t xml:space="preserve"> – это характеристика благополучия и бедности людей в системе рыночных отношений, характеризуемая обеспеченностью населения необходимыми для жизни товарами и услугами, степенью удовлетворения потребностей людей.</w:t>
      </w:r>
    </w:p>
    <w:p w:rsidR="009E41F7" w:rsidRDefault="009E41F7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мировой практике используется агрегированный показатель уровня жизни – ИЧР </w:t>
      </w:r>
      <w:r w:rsidR="001F43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35" w:rsidRPr="001F4335">
        <w:rPr>
          <w:rFonts w:ascii="Times New Roman" w:hAnsi="Times New Roman" w:cs="Times New Roman"/>
          <w:b/>
          <w:sz w:val="28"/>
          <w:szCs w:val="28"/>
        </w:rPr>
        <w:t>индекс человеческого развития</w:t>
      </w:r>
      <w:r w:rsidR="001F4335">
        <w:rPr>
          <w:rFonts w:ascii="Times New Roman" w:hAnsi="Times New Roman" w:cs="Times New Roman"/>
          <w:sz w:val="28"/>
          <w:szCs w:val="28"/>
        </w:rPr>
        <w:t>, который включает в себя:</w:t>
      </w:r>
    </w:p>
    <w:p w:rsidR="001F4335" w:rsidRDefault="001F4335" w:rsidP="001F43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на душу населения;</w:t>
      </w:r>
    </w:p>
    <w:p w:rsidR="001F4335" w:rsidRDefault="001F4335" w:rsidP="001F43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1F4335" w:rsidRDefault="001F4335" w:rsidP="001F433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жизни.</w:t>
      </w:r>
    </w:p>
    <w:p w:rsidR="001F4335" w:rsidRDefault="001F4335" w:rsidP="001F4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Для характеристики реального уровня жизни используется показатель </w:t>
      </w:r>
      <w:r w:rsidRPr="007343A1">
        <w:rPr>
          <w:rFonts w:ascii="Times New Roman" w:hAnsi="Times New Roman" w:cs="Times New Roman"/>
          <w:b/>
          <w:sz w:val="28"/>
          <w:szCs w:val="28"/>
        </w:rPr>
        <w:t>потребительская корзина</w:t>
      </w:r>
      <w:r>
        <w:rPr>
          <w:rFonts w:ascii="Times New Roman" w:hAnsi="Times New Roman" w:cs="Times New Roman"/>
          <w:sz w:val="28"/>
          <w:szCs w:val="28"/>
        </w:rPr>
        <w:t xml:space="preserve"> – это набор товаров и услуг, необходимых для удовлетворения первоочередных потребностей человека, выраженный в реальных ценах. Она является основой для расчета минимального потребительского бюджета.</w:t>
      </w:r>
    </w:p>
    <w:p w:rsidR="007343A1" w:rsidRDefault="007343A1" w:rsidP="001F4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России потребительская корзина </w:t>
      </w:r>
      <w:r w:rsidRPr="007343A1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7343A1" w:rsidRDefault="007343A1" w:rsidP="007343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групп продовольственных товаров;</w:t>
      </w:r>
    </w:p>
    <w:p w:rsidR="007343A1" w:rsidRDefault="007343A1" w:rsidP="007343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групп непродовольственных товаров;</w:t>
      </w:r>
    </w:p>
    <w:p w:rsidR="007343A1" w:rsidRPr="007343A1" w:rsidRDefault="007343A1" w:rsidP="007343A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видов услуг.</w:t>
      </w:r>
    </w:p>
    <w:p w:rsidR="001F4335" w:rsidRPr="001F4335" w:rsidRDefault="001F4335" w:rsidP="001F43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мировой практике показателем уровня жизни являются ВВП на душу населения.</w:t>
      </w:r>
    </w:p>
    <w:p w:rsidR="007343A1" w:rsidRDefault="007343A1" w:rsidP="00734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3A1">
        <w:rPr>
          <w:rFonts w:ascii="Times New Roman" w:hAnsi="Times New Roman" w:cs="Times New Roman"/>
          <w:b/>
          <w:sz w:val="28"/>
          <w:szCs w:val="28"/>
        </w:rPr>
        <w:t>Валовой внутренний продукт</w:t>
      </w:r>
      <w:r>
        <w:rPr>
          <w:rFonts w:ascii="Times New Roman" w:hAnsi="Times New Roman" w:cs="Times New Roman"/>
          <w:sz w:val="28"/>
          <w:szCs w:val="28"/>
        </w:rPr>
        <w:t xml:space="preserve"> – совокупная рыночная стоимость всех товаров и услуг, произведенных на территории страны, независимо от того, кому принадлежат фирмы, произведшие эти товары и услуги.</w:t>
      </w:r>
    </w:p>
    <w:p w:rsidR="00BB5EB0" w:rsidRDefault="007343A1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Конечной целью экономического развития является рост благосостояния человека и общества в целом.</w:t>
      </w:r>
    </w:p>
    <w:p w:rsidR="007343A1" w:rsidRDefault="007343A1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3A1">
        <w:rPr>
          <w:rFonts w:ascii="Times New Roman" w:hAnsi="Times New Roman" w:cs="Times New Roman"/>
          <w:b/>
          <w:sz w:val="28"/>
          <w:szCs w:val="28"/>
        </w:rPr>
        <w:t>Благосостояние</w:t>
      </w:r>
      <w:r>
        <w:rPr>
          <w:rFonts w:ascii="Times New Roman" w:hAnsi="Times New Roman" w:cs="Times New Roman"/>
          <w:sz w:val="28"/>
          <w:szCs w:val="28"/>
        </w:rPr>
        <w:t xml:space="preserve"> – это степень удовлетворения материальных потребностей человека, его качество жизни.</w:t>
      </w:r>
    </w:p>
    <w:p w:rsidR="00BB5EB0" w:rsidRDefault="00BB5EB0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B7F" w:rsidRPr="00BB5EB0" w:rsidRDefault="00186B7F" w:rsidP="00BB5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B0">
        <w:rPr>
          <w:rFonts w:ascii="Times New Roman" w:hAnsi="Times New Roman" w:cs="Times New Roman"/>
          <w:sz w:val="28"/>
          <w:szCs w:val="28"/>
        </w:rPr>
        <w:t>Литература:</w:t>
      </w:r>
    </w:p>
    <w:p w:rsidR="00186B7F" w:rsidRDefault="00186B7F" w:rsidP="00186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64-66, 88-92</w:t>
      </w:r>
    </w:p>
    <w:p w:rsidR="00186B7F" w:rsidRPr="008C4419" w:rsidRDefault="00186B7F" w:rsidP="00186B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134-138</w:t>
      </w:r>
    </w:p>
    <w:p w:rsidR="00186B7F" w:rsidRPr="00186B7F" w:rsidRDefault="00186B7F" w:rsidP="00186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6B7F" w:rsidRPr="0018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0EC"/>
    <w:multiLevelType w:val="hybridMultilevel"/>
    <w:tmpl w:val="10BA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111"/>
    <w:multiLevelType w:val="hybridMultilevel"/>
    <w:tmpl w:val="45D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4C84"/>
    <w:multiLevelType w:val="hybridMultilevel"/>
    <w:tmpl w:val="CAF4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68F"/>
    <w:multiLevelType w:val="multilevel"/>
    <w:tmpl w:val="4C2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4C"/>
    <w:rsid w:val="000968C6"/>
    <w:rsid w:val="00186B7F"/>
    <w:rsid w:val="001F4335"/>
    <w:rsid w:val="002C7461"/>
    <w:rsid w:val="003815E8"/>
    <w:rsid w:val="007343A1"/>
    <w:rsid w:val="00856ECE"/>
    <w:rsid w:val="009E41F7"/>
    <w:rsid w:val="00BB5EB0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932D-11E3-4B38-B90E-F76D3ECF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2016-02-06T11:14:00Z</dcterms:created>
  <dcterms:modified xsi:type="dcterms:W3CDTF">2016-02-06T17:05:00Z</dcterms:modified>
</cp:coreProperties>
</file>